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EC76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4859B0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3A58CD4" w14:textId="77777777" w:rsidR="000A7F42" w:rsidRPr="00562B2E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ro-RO" w:eastAsia="ru-RU"/>
        </w:rPr>
        <w:t>ANUNȚ</w:t>
      </w:r>
    </w:p>
    <w:p w14:paraId="11187D55" w14:textId="77777777" w:rsidR="000A7F42" w:rsidRDefault="000A7F42" w:rsidP="000A7F4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31CE3AA5" w14:textId="609BC245" w:rsidR="00562B2E" w:rsidRDefault="000A7F42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organizează concurs pentru ocuparea funcției publice</w:t>
      </w:r>
      <w:r w:rsidR="005527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temporar</w:t>
      </w:r>
      <w:r w:rsidRPr="00562B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vacante de</w:t>
      </w:r>
    </w:p>
    <w:p w14:paraId="5278B8EB" w14:textId="77777777" w:rsidR="008F42B0" w:rsidRDefault="008F42B0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</w:p>
    <w:p w14:paraId="738CD0F6" w14:textId="09C4EEFD" w:rsidR="000A7F42" w:rsidRPr="00562B2E" w:rsidRDefault="000A7F42" w:rsidP="00562B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</w:t>
      </w:r>
      <w:r w:rsidR="00017D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</w:t>
      </w: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pecialist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Secția Evidență și Documentare Procesuală,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>cauze civile, comerciale și de contencios administrativ</w:t>
      </w:r>
      <w:r w:rsidR="00562B2E"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/>
        </w:rPr>
        <w:t xml:space="preserve"> </w:t>
      </w:r>
      <w:r w:rsidRPr="00562B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  <w:t>la Judecătoria Cahul, sediul central</w:t>
      </w:r>
    </w:p>
    <w:p w14:paraId="7C395836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3EFA10B8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 (sediul central) mun. Cahul str. M. Frunze 62, bir. 14.</w:t>
      </w:r>
    </w:p>
    <w:p w14:paraId="1A603B7D" w14:textId="77777777" w:rsidR="000A7F42" w:rsidRDefault="000A7F42" w:rsidP="000A7F4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Candidații care se vor înscrie la concurs vor îndeplini condiţiile prevăzute de Legea cu privire la funcția publică şi statutul funcţionarului public nr.158-XVI din 04.07.2008 şi de Regulamentul cu privire la ocuparea funcţiei publice vacante prin concurs aprobat prin Hotărîrea Guvernului nr.201 din 11.03.2009</w:t>
      </w:r>
    </w:p>
    <w:p w14:paraId="78D6D950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655BC706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0CEF1FDA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  diplomelor de studii şi ale certificatelor de absolvire a cursurilor de perfecţionare profesională sau de specialitate</w:t>
      </w:r>
    </w:p>
    <w:p w14:paraId="4CA5AC89" w14:textId="2CE31E3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0AD8E268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3D727311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Adeverinţa medicală forma nr. 086-y</w:t>
      </w:r>
    </w:p>
    <w:p w14:paraId="6AB5315C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4337CA0" w14:textId="77777777" w:rsidR="000A7F42" w:rsidRDefault="000A7F42" w:rsidP="000A7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640D6AD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00786871" w14:textId="5421340C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pentru funcția publică vacantă de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o-RO" w:eastAsia="ru-RU"/>
        </w:rPr>
        <w:t xml:space="preserve">specialist SEDP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se stabilește p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nă data de </w:t>
      </w:r>
      <w:r w:rsidR="00A35C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07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r w:rsidR="007B2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aprilie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202</w:t>
      </w:r>
      <w:r w:rsidR="007B2E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bir. 14 a</w:t>
      </w:r>
      <w:r w:rsidR="00562B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Judecătoriei Cahul, sediul Central.</w:t>
      </w:r>
    </w:p>
    <w:p w14:paraId="264B765E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Relații suplimentare se pot obține la numărul de telefon Judecătoria Cahul, numărul de telefon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299) 2-79-77</w:t>
      </w:r>
    </w:p>
    <w:p w14:paraId="3808BA49" w14:textId="77777777" w:rsidR="000A7F42" w:rsidRDefault="000A7F42" w:rsidP="000A7F4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 va consta dintr-o probă scrisă de verificare a cunoştinţelor şi interviu.</w:t>
      </w:r>
    </w:p>
    <w:p w14:paraId="41DF4219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I. Condiţiile de studii şi alte condiţii şi cerinţe specifice, tematica, bibliografia şi prezentarea generală a postului</w:t>
      </w:r>
    </w:p>
    <w:p w14:paraId="2CF78476" w14:textId="77777777" w:rsidR="000A7F42" w:rsidRDefault="000A7F42" w:rsidP="000A7F4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 de studii şi alte condiţii</w:t>
      </w:r>
    </w:p>
    <w:p w14:paraId="2EA1725E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Studii superioare Drept absolvite cu diplomă de licenţă</w:t>
      </w:r>
    </w:p>
    <w:p w14:paraId="02AD4F4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 de operare a calculatorului: Word, Excel, Internet</w:t>
      </w:r>
    </w:p>
    <w:p w14:paraId="4DC70313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limbii de stat şi rusă. Cunoaşterea altor limbi de circulaţie internaţională va constitui un avantaj</w:t>
      </w:r>
    </w:p>
    <w:p w14:paraId="66CDD727" w14:textId="77777777" w:rsidR="000A7F42" w:rsidRDefault="000A7F42" w:rsidP="000A7F4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 legislaţiei Republicii Moldova</w:t>
      </w:r>
    </w:p>
    <w:p w14:paraId="01C3EF8E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4C9BBC7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 specifice</w:t>
      </w:r>
    </w:p>
    <w:p w14:paraId="5A35AD0A" w14:textId="77777777" w:rsidR="000A7F42" w:rsidRDefault="000A7F42" w:rsidP="000A7F4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583C511E" w14:textId="77777777" w:rsidR="000A7F42" w:rsidRDefault="000A7F42" w:rsidP="000A7F4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9423A6C" w14:textId="77777777" w:rsidR="00562B2E" w:rsidRPr="00562B2E" w:rsidRDefault="00562B2E" w:rsidP="00562B2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D00C8BD" w14:textId="371AC69D" w:rsidR="000A7F42" w:rsidRDefault="000A7F42" w:rsidP="000A7F4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Prezentarea generală a postului şi sarcinile de bază</w:t>
      </w:r>
    </w:p>
    <w:p w14:paraId="4221B029" w14:textId="2D7F6BD6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Specialist SEDP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–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Efectuarea lucrărilor automatizate și manuale de evidență și documentare procesuală prin implementarea procedurilor moderne în scopul eficientizării activității instanței judecătorești și prestării serviciilor publice de calitate.</w:t>
      </w:r>
    </w:p>
    <w:p w14:paraId="216FE2E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Sarcini de bază:</w:t>
      </w:r>
    </w:p>
    <w:p w14:paraId="5C604867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Efectuarea lucrărilor de evidență și documentare procesuală pe dosarele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ro-RO"/>
        </w:rPr>
        <w:t>civile, comerciale și de contencios administrativ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.</w:t>
      </w:r>
    </w:p>
    <w:p w14:paraId="74C66FC1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Participarea la întocmirea  la interpelările remise spre executare.</w:t>
      </w:r>
    </w:p>
    <w:p w14:paraId="7BBA453B" w14:textId="77777777" w:rsidR="000A7F42" w:rsidRDefault="000A7F42" w:rsidP="000A7F42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ro-RO"/>
        </w:rPr>
        <w:t>Asigurarea evidenței cauzelor înregistrate în PIGD</w:t>
      </w:r>
    </w:p>
    <w:p w14:paraId="33FEEE08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55FE7DA6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Tematica şi bibliografia pentru proba scrisă de verificare a cunoştinţelor şi interviu</w:t>
      </w:r>
    </w:p>
    <w:p w14:paraId="1F2733D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DFD1746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3172B3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185EB08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03A77E32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4BA0F265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787FE94D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E261C4B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771843AE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78E973A0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2F05C66C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0B99FC79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hotărîrii judecătorești;</w:t>
      </w:r>
    </w:p>
    <w:p w14:paraId="2D775C44" w14:textId="77777777" w:rsidR="000A7F42" w:rsidRDefault="000A7F42" w:rsidP="000A7F4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 referitor la activitatea de evidenţă şi documentare procesuală în judecătorii şi curţile de apel aprobată prin Hotărîrea Consiliului Superior al Magistraturii nr. 142/4  din  04.02.2014.</w:t>
      </w:r>
    </w:p>
    <w:p w14:paraId="571B59EB" w14:textId="77777777" w:rsidR="000A7F42" w:rsidRDefault="000A7F42" w:rsidP="000A7F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4F557592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cu privire la funcţia publică şi statutul funcţionarului public nr.158-XVI din 04.07.2008;</w:t>
      </w:r>
    </w:p>
    <w:p w14:paraId="1C8C3CC8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 privind Codul de conduită a funcţionarului public nr.25-XVI din 22.02.2008;</w:t>
      </w:r>
    </w:p>
    <w:p w14:paraId="4B0476DC" w14:textId="77777777" w:rsidR="000A7F42" w:rsidRDefault="000A7F42" w:rsidP="000A7F4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550A43A" w14:textId="77777777" w:rsidR="000A7F42" w:rsidRDefault="00A35CB1" w:rsidP="000A7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5" w:history="1">
        <w:r w:rsidR="000A7F42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01B8F16F" w14:textId="77777777" w:rsidR="000A7F42" w:rsidRDefault="000A7F42" w:rsidP="000A7F42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7810F506" w14:textId="77777777" w:rsidR="00941386" w:rsidRDefault="00941386"/>
    <w:sectPr w:rsidR="0094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A97310"/>
    <w:multiLevelType w:val="hybridMultilevel"/>
    <w:tmpl w:val="6E5C2FDE"/>
    <w:lvl w:ilvl="0" w:tplc="BC2A33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5095224">
    <w:abstractNumId w:val="6"/>
  </w:num>
  <w:num w:numId="2" w16cid:durableId="641545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04007">
    <w:abstractNumId w:val="4"/>
  </w:num>
  <w:num w:numId="4" w16cid:durableId="1163281085">
    <w:abstractNumId w:val="5"/>
  </w:num>
  <w:num w:numId="5" w16cid:durableId="28019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562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6894656">
    <w:abstractNumId w:val="0"/>
  </w:num>
  <w:num w:numId="8" w16cid:durableId="59887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6"/>
    <w:rsid w:val="00017D4B"/>
    <w:rsid w:val="000A7F42"/>
    <w:rsid w:val="005527AC"/>
    <w:rsid w:val="00562B2E"/>
    <w:rsid w:val="007B2EE4"/>
    <w:rsid w:val="008F42B0"/>
    <w:rsid w:val="00941386"/>
    <w:rsid w:val="009A4E98"/>
    <w:rsid w:val="00A3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9CF2"/>
  <w15:chartTrackingRefBased/>
  <w15:docId w15:val="{CC6CB209-67D8-4210-8411-F9A6EE0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F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ch.instante.justice.md/ro/news-arch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7</cp:revision>
  <cp:lastPrinted>2022-08-04T08:00:00Z</cp:lastPrinted>
  <dcterms:created xsi:type="dcterms:W3CDTF">2022-08-04T07:42:00Z</dcterms:created>
  <dcterms:modified xsi:type="dcterms:W3CDTF">2023-03-22T10:42:00Z</dcterms:modified>
</cp:coreProperties>
</file>