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A241E" w14:textId="77777777" w:rsidR="00BE7CCD" w:rsidRDefault="00BE7CCD" w:rsidP="00BE7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</w:pPr>
    </w:p>
    <w:p w14:paraId="03D86519" w14:textId="77777777" w:rsidR="00BE7CCD" w:rsidRDefault="00BE7CCD" w:rsidP="00BE7CC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</w:pPr>
    </w:p>
    <w:p w14:paraId="1FAB2D87" w14:textId="3AD75C9B" w:rsidR="00BE7CCD" w:rsidRDefault="00BE7CCD" w:rsidP="00BE7CC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val="ro-MD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val="ro-MD" w:eastAsia="ru-RU"/>
        </w:rPr>
        <w:t xml:space="preserve">                     </w:t>
      </w:r>
      <w:r w:rsidR="000F6C8A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val="ro-MD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val="ro-MD" w:eastAsia="ru-RU"/>
        </w:rPr>
        <w:t xml:space="preserve"> A</w:t>
      </w:r>
      <w:r w:rsidR="000F6C8A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val="ro-MD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val="ro-MD" w:eastAsia="ru-RU"/>
        </w:rPr>
        <w:t>N</w:t>
      </w:r>
      <w:r w:rsidR="000F6C8A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val="ro-MD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val="ro-MD" w:eastAsia="ru-RU"/>
        </w:rPr>
        <w:t>U</w:t>
      </w:r>
      <w:r w:rsidR="000F6C8A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val="ro-MD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val="ro-MD" w:eastAsia="ru-RU"/>
        </w:rPr>
        <w:t>N</w:t>
      </w:r>
      <w:r w:rsidR="000F6C8A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val="ro-MD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val="ro-MD" w:eastAsia="ru-RU"/>
        </w:rPr>
        <w:t>Ț</w:t>
      </w:r>
    </w:p>
    <w:p w14:paraId="04FE456D" w14:textId="77777777" w:rsidR="00BE7CCD" w:rsidRDefault="00BE7CCD" w:rsidP="00BE7C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MD" w:eastAsia="ru-RU"/>
        </w:rPr>
      </w:pPr>
    </w:p>
    <w:p w14:paraId="29BA0E9C" w14:textId="0111744F" w:rsidR="00BE7CCD" w:rsidRDefault="00BE7CCD" w:rsidP="00BE7CCD">
      <w:pPr>
        <w:pStyle w:val="a7"/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o-MD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o-MD" w:eastAsia="ru-RU"/>
        </w:rPr>
        <w:t>Judecătoria Cahul organizează concurs pentru ocuparea funcți</w:t>
      </w:r>
      <w:r w:rsidR="009413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o-MD" w:eastAsia="ru-RU"/>
        </w:rPr>
        <w:t>ilor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o-MD" w:eastAsia="ru-RU"/>
        </w:rPr>
        <w:t xml:space="preserve"> publice temporar vacante de:</w:t>
      </w:r>
    </w:p>
    <w:p w14:paraId="61CF505C" w14:textId="15A7A290" w:rsidR="00BE7CCD" w:rsidRDefault="004E00CA" w:rsidP="00BE7CCD">
      <w:pPr>
        <w:pStyle w:val="a7"/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MD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MD" w:eastAsia="ru-RU"/>
        </w:rPr>
        <w:t>Grefier/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MD" w:eastAsia="ru-RU"/>
        </w:rPr>
        <w:t>grefieră</w:t>
      </w:r>
      <w:proofErr w:type="spellEnd"/>
      <w:r w:rsidR="00BE7C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MD"/>
        </w:rPr>
        <w:t xml:space="preserve"> </w:t>
      </w:r>
      <w:r w:rsidR="00BE7C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MD" w:eastAsia="ru-RU"/>
        </w:rPr>
        <w:t>la Judecătoria Cahul, sediul Central</w:t>
      </w:r>
    </w:p>
    <w:p w14:paraId="12561DB0" w14:textId="4D2342C4" w:rsidR="00941368" w:rsidRDefault="00941368" w:rsidP="00941368">
      <w:pPr>
        <w:pStyle w:val="a7"/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MD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MD" w:eastAsia="ru-RU"/>
        </w:rPr>
        <w:t>Grefier/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MD" w:eastAsia="ru-RU"/>
        </w:rPr>
        <w:t>grefieră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MD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MD" w:eastAsia="ru-RU"/>
        </w:rPr>
        <w:t>la Judecătoria Cahul, sediul Taraclia</w:t>
      </w:r>
    </w:p>
    <w:p w14:paraId="320475A8" w14:textId="77777777" w:rsidR="00941368" w:rsidRDefault="00941368" w:rsidP="00BE7CCD">
      <w:pPr>
        <w:pStyle w:val="a7"/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MD" w:eastAsia="ru-RU"/>
        </w:rPr>
      </w:pPr>
    </w:p>
    <w:p w14:paraId="743BA6F2" w14:textId="77777777" w:rsidR="00BE7CCD" w:rsidRDefault="00BE7CCD" w:rsidP="00BE7C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</w:pPr>
    </w:p>
    <w:p w14:paraId="2F8085C1" w14:textId="77777777" w:rsidR="00BE7CCD" w:rsidRDefault="00BE7CCD" w:rsidP="00BE7CC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Concursul  va avea loc la sediul Judecătoriei Cahul, sediul Central mun. Cahul str. M. Frunze 62, bir. 14.</w:t>
      </w:r>
    </w:p>
    <w:p w14:paraId="7098100E" w14:textId="40FBEB5E" w:rsidR="00BE7CCD" w:rsidRDefault="00BE7CCD" w:rsidP="00BE7CC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Candidații care se vor înscrie la concurs vor îndeplini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condiţiile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prevăzute de Legea cu privire la funcția publică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statutul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funcţionarului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public nr. 158-XVI din 04.07.2008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de Regulamentul cu privire la ocuparea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funcţiei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publice vacante prin concurs aprobat prin Hotăr</w:t>
      </w:r>
      <w:r w:rsidR="008B4A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â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rea Guvernului nr.201 din 11.03.2009.</w:t>
      </w:r>
    </w:p>
    <w:p w14:paraId="7B0E9989" w14:textId="77777777" w:rsidR="00080FCD" w:rsidRPr="00C34E60" w:rsidRDefault="00080FCD" w:rsidP="0097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o-MD" w:eastAsia="ru-RU"/>
        </w:rPr>
      </w:pPr>
      <w:r w:rsidRPr="00C34E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o-MD" w:eastAsia="ru-RU"/>
        </w:rPr>
        <w:t>Scopul funcției :</w:t>
      </w:r>
    </w:p>
    <w:p w14:paraId="7A250A03" w14:textId="73671091" w:rsidR="00080FCD" w:rsidRDefault="00080FCD" w:rsidP="00080FC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Grefier/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grefieră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MD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– </w:t>
      </w:r>
      <w:r w:rsidRPr="0000615D">
        <w:rPr>
          <w:rFonts w:ascii="Times New Roman" w:hAnsi="Times New Roman" w:cs="Times New Roman"/>
          <w:sz w:val="24"/>
          <w:szCs w:val="24"/>
          <w:lang w:val="ro-RO"/>
        </w:rPr>
        <w:t>Contribui</w:t>
      </w:r>
      <w:r w:rsidR="00C34E60">
        <w:rPr>
          <w:rFonts w:ascii="Times New Roman" w:hAnsi="Times New Roman" w:cs="Times New Roman"/>
          <w:sz w:val="24"/>
          <w:szCs w:val="24"/>
          <w:lang w:val="ro-RO"/>
        </w:rPr>
        <w:t>rea</w:t>
      </w:r>
      <w:r w:rsidRPr="0000615D">
        <w:rPr>
          <w:rFonts w:ascii="Times New Roman" w:hAnsi="Times New Roman" w:cs="Times New Roman"/>
          <w:sz w:val="24"/>
          <w:szCs w:val="24"/>
          <w:lang w:val="ro-RO"/>
        </w:rPr>
        <w:t xml:space="preserve"> la înfăptuirea actului de </w:t>
      </w:r>
      <w:proofErr w:type="spellStart"/>
      <w:r w:rsidRPr="0000615D">
        <w:rPr>
          <w:rFonts w:ascii="Times New Roman" w:hAnsi="Times New Roman" w:cs="Times New Roman"/>
          <w:sz w:val="24"/>
          <w:szCs w:val="24"/>
          <w:lang w:val="ro-RO"/>
        </w:rPr>
        <w:t>justiţie</w:t>
      </w:r>
      <w:proofErr w:type="spellEnd"/>
      <w:r w:rsidRPr="0000615D">
        <w:rPr>
          <w:rFonts w:ascii="Times New Roman" w:hAnsi="Times New Roman" w:cs="Times New Roman"/>
          <w:sz w:val="24"/>
          <w:szCs w:val="24"/>
          <w:lang w:val="ro-RO"/>
        </w:rPr>
        <w:t xml:space="preserve"> prin acordarea sprijinului necesar judecătorului, cu implementarea procedurilor moderne în lucrările de </w:t>
      </w:r>
      <w:proofErr w:type="spellStart"/>
      <w:r w:rsidRPr="0000615D">
        <w:rPr>
          <w:rFonts w:ascii="Times New Roman" w:hAnsi="Times New Roman" w:cs="Times New Roman"/>
          <w:sz w:val="24"/>
          <w:szCs w:val="24"/>
          <w:lang w:val="ro-RO"/>
        </w:rPr>
        <w:t>evidenţă</w:t>
      </w:r>
      <w:proofErr w:type="spellEnd"/>
      <w:r w:rsidRPr="000061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0615D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0615D">
        <w:rPr>
          <w:rFonts w:ascii="Times New Roman" w:hAnsi="Times New Roman" w:cs="Times New Roman"/>
          <w:sz w:val="24"/>
          <w:szCs w:val="24"/>
          <w:lang w:val="ro-RO"/>
        </w:rPr>
        <w:t xml:space="preserve"> documentare procesuală.</w:t>
      </w:r>
    </w:p>
    <w:p w14:paraId="79FE0EFF" w14:textId="77777777" w:rsidR="00080FCD" w:rsidRPr="00C34E60" w:rsidRDefault="00080FCD" w:rsidP="00080FC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MD"/>
        </w:rPr>
      </w:pPr>
      <w:r w:rsidRPr="00C34E6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MD"/>
        </w:rPr>
        <w:t>Sarcinile de bază:</w:t>
      </w:r>
    </w:p>
    <w:p w14:paraId="22923ADC" w14:textId="77777777" w:rsidR="00080FCD" w:rsidRPr="0000615D" w:rsidRDefault="00080FCD" w:rsidP="00972585">
      <w:pPr>
        <w:pStyle w:val="a7"/>
        <w:numPr>
          <w:ilvl w:val="1"/>
          <w:numId w:val="5"/>
        </w:numPr>
        <w:shd w:val="clear" w:color="auto" w:fill="FFFFFF"/>
        <w:tabs>
          <w:tab w:val="num" w:pos="567"/>
        </w:tabs>
        <w:spacing w:after="150" w:line="240" w:lineRule="auto"/>
        <w:ind w:left="567" w:hanging="283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8F06D9">
        <w:rPr>
          <w:rFonts w:ascii="Times New Roman" w:hAnsi="Times New Roman" w:cs="Times New Roman"/>
          <w:sz w:val="24"/>
          <w:szCs w:val="24"/>
          <w:lang w:val="ro-RO"/>
        </w:rPr>
        <w:t xml:space="preserve">Realizarea  </w:t>
      </w:r>
      <w:proofErr w:type="spellStart"/>
      <w:r w:rsidRPr="008F06D9">
        <w:rPr>
          <w:rFonts w:ascii="Times New Roman" w:hAnsi="Times New Roman" w:cs="Times New Roman"/>
          <w:sz w:val="24"/>
          <w:szCs w:val="24"/>
          <w:lang w:val="ro-RO"/>
        </w:rPr>
        <w:t>acţiunilor</w:t>
      </w:r>
      <w:proofErr w:type="spellEnd"/>
      <w:r w:rsidRPr="008F06D9">
        <w:rPr>
          <w:rFonts w:ascii="Times New Roman" w:hAnsi="Times New Roman" w:cs="Times New Roman"/>
          <w:sz w:val="24"/>
          <w:szCs w:val="24"/>
          <w:lang w:val="ro-RO"/>
        </w:rPr>
        <w:t xml:space="preserve">  procedurale necesare pregătirii cauzei spre judecare</w:t>
      </w:r>
      <w:r w:rsidRPr="0000615D"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  <w:lang w:val="ro-MD"/>
        </w:rPr>
        <w:t>;</w:t>
      </w:r>
    </w:p>
    <w:p w14:paraId="5EE8C4E4" w14:textId="77777777" w:rsidR="00080FCD" w:rsidRPr="008F06D9" w:rsidRDefault="00080FCD" w:rsidP="00080FCD">
      <w:pPr>
        <w:pStyle w:val="a7"/>
        <w:numPr>
          <w:ilvl w:val="1"/>
          <w:numId w:val="5"/>
        </w:numPr>
        <w:shd w:val="clear" w:color="auto" w:fill="FFFFFF"/>
        <w:tabs>
          <w:tab w:val="num" w:pos="567"/>
        </w:tabs>
        <w:spacing w:after="150" w:line="240" w:lineRule="auto"/>
        <w:ind w:hanging="115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00615D">
        <w:rPr>
          <w:rFonts w:ascii="Times New Roman" w:hAnsi="Times New Roman" w:cs="Times New Roman"/>
          <w:sz w:val="24"/>
          <w:szCs w:val="24"/>
          <w:lang w:val="ro-RO"/>
        </w:rPr>
        <w:t xml:space="preserve">Asigurarea suportului </w:t>
      </w:r>
      <w:proofErr w:type="spellStart"/>
      <w:r w:rsidRPr="0000615D">
        <w:rPr>
          <w:rFonts w:ascii="Times New Roman" w:hAnsi="Times New Roman" w:cs="Times New Roman"/>
          <w:sz w:val="24"/>
          <w:szCs w:val="24"/>
          <w:lang w:val="ro-RO"/>
        </w:rPr>
        <w:t>organizaţional</w:t>
      </w:r>
      <w:proofErr w:type="spellEnd"/>
      <w:r w:rsidRPr="000061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0615D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0615D">
        <w:rPr>
          <w:rFonts w:ascii="Times New Roman" w:hAnsi="Times New Roman" w:cs="Times New Roman"/>
          <w:sz w:val="24"/>
          <w:szCs w:val="24"/>
          <w:lang w:val="ro-RO"/>
        </w:rPr>
        <w:t xml:space="preserve"> tehnic pentru buna </w:t>
      </w:r>
      <w:proofErr w:type="spellStart"/>
      <w:r w:rsidRPr="0000615D">
        <w:rPr>
          <w:rFonts w:ascii="Times New Roman" w:hAnsi="Times New Roman" w:cs="Times New Roman"/>
          <w:sz w:val="24"/>
          <w:szCs w:val="24"/>
          <w:lang w:val="ro-RO"/>
        </w:rPr>
        <w:t>desfăşurare</w:t>
      </w:r>
      <w:proofErr w:type="spellEnd"/>
      <w:r w:rsidRPr="0000615D">
        <w:rPr>
          <w:rFonts w:ascii="Times New Roman" w:hAnsi="Times New Roman" w:cs="Times New Roman"/>
          <w:sz w:val="24"/>
          <w:szCs w:val="24"/>
          <w:lang w:val="ro-RO"/>
        </w:rPr>
        <w:t xml:space="preserve"> a procesului de</w:t>
      </w:r>
    </w:p>
    <w:p w14:paraId="22D636CC" w14:textId="77777777" w:rsidR="00080FCD" w:rsidRDefault="00080FCD" w:rsidP="00080FCD">
      <w:pPr>
        <w:pStyle w:val="a7"/>
        <w:shd w:val="clear" w:color="auto" w:fill="FFFFFF"/>
        <w:spacing w:after="150" w:line="240" w:lineRule="auto"/>
        <w:ind w:left="567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ro-MD"/>
        </w:rPr>
      </w:pPr>
      <w:r w:rsidRPr="008F06D9">
        <w:rPr>
          <w:rFonts w:ascii="Times New Roman" w:hAnsi="Times New Roman" w:cs="Times New Roman"/>
          <w:sz w:val="24"/>
          <w:szCs w:val="24"/>
          <w:lang w:val="ro-RO"/>
        </w:rPr>
        <w:t>judecată</w:t>
      </w:r>
      <w:r w:rsidRPr="008F06D9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ro-MD"/>
        </w:rPr>
        <w:t>;</w:t>
      </w:r>
    </w:p>
    <w:p w14:paraId="0BAC52D2" w14:textId="20CFD3C5" w:rsidR="00080FCD" w:rsidRPr="008B4A11" w:rsidRDefault="00080FCD" w:rsidP="008B4A11">
      <w:pPr>
        <w:pStyle w:val="a7"/>
        <w:numPr>
          <w:ilvl w:val="1"/>
          <w:numId w:val="5"/>
        </w:numPr>
        <w:shd w:val="clear" w:color="auto" w:fill="FFFFFF"/>
        <w:tabs>
          <w:tab w:val="clear" w:pos="1440"/>
          <w:tab w:val="num" w:pos="567"/>
        </w:tabs>
        <w:spacing w:after="150" w:line="240" w:lineRule="auto"/>
        <w:ind w:hanging="115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8F06D9">
        <w:rPr>
          <w:rFonts w:ascii="Times New Roman" w:hAnsi="Times New Roman" w:cs="Times New Roman"/>
          <w:sz w:val="24"/>
          <w:szCs w:val="24"/>
          <w:lang w:val="ro-RO"/>
        </w:rPr>
        <w:t xml:space="preserve">Realizarea  </w:t>
      </w:r>
      <w:proofErr w:type="spellStart"/>
      <w:r w:rsidRPr="008F06D9">
        <w:rPr>
          <w:rFonts w:ascii="Times New Roman" w:hAnsi="Times New Roman" w:cs="Times New Roman"/>
          <w:sz w:val="24"/>
          <w:szCs w:val="24"/>
          <w:lang w:val="ro-RO"/>
        </w:rPr>
        <w:t>acţiunilor</w:t>
      </w:r>
      <w:proofErr w:type="spellEnd"/>
      <w:r w:rsidRPr="008F06D9">
        <w:rPr>
          <w:rFonts w:ascii="Times New Roman" w:hAnsi="Times New Roman" w:cs="Times New Roman"/>
          <w:sz w:val="24"/>
          <w:szCs w:val="24"/>
          <w:lang w:val="ro-RO"/>
        </w:rPr>
        <w:t xml:space="preserve"> procedurale după finalizarea după judecarea cauzei</w:t>
      </w:r>
      <w:r w:rsidRPr="008F06D9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ro-MD"/>
        </w:rPr>
        <w:t>.</w:t>
      </w:r>
    </w:p>
    <w:p w14:paraId="679446BD" w14:textId="7C87AEBB" w:rsidR="00080FCD" w:rsidRPr="002F5639" w:rsidRDefault="00831744" w:rsidP="00831744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o-MD" w:eastAsia="ru-RU"/>
        </w:rPr>
      </w:pPr>
      <w:r w:rsidRPr="008317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    </w:t>
      </w:r>
      <w:r w:rsidRPr="000F6C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MD"/>
        </w:rPr>
        <w:t xml:space="preserve"> </w:t>
      </w:r>
      <w:r w:rsidR="002F5639" w:rsidRPr="002F56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  <w:lang w:val="ro-MD"/>
        </w:rPr>
        <w:t xml:space="preserve">Candidatul la </w:t>
      </w:r>
      <w:proofErr w:type="spellStart"/>
      <w:r w:rsidR="002F5639" w:rsidRPr="002F56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  <w:lang w:val="ro-MD"/>
        </w:rPr>
        <w:t>funcţia</w:t>
      </w:r>
      <w:proofErr w:type="spellEnd"/>
      <w:r w:rsidR="002F5639" w:rsidRPr="002F56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  <w:lang w:val="ro-MD"/>
        </w:rPr>
        <w:t xml:space="preserve"> de grefier</w:t>
      </w:r>
      <w:r w:rsidR="002F56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  <w:lang w:val="ro-MD"/>
        </w:rPr>
        <w:t>/</w:t>
      </w:r>
      <w:proofErr w:type="spellStart"/>
      <w:r w:rsidR="002F56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  <w:lang w:val="ro-MD"/>
        </w:rPr>
        <w:t>grefieră</w:t>
      </w:r>
      <w:proofErr w:type="spellEnd"/>
      <w:r w:rsidR="002F5639" w:rsidRPr="002F56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  <w:lang w:val="ro-MD"/>
        </w:rPr>
        <w:t xml:space="preserve"> trebuie să îndeplinească următoarele </w:t>
      </w:r>
      <w:proofErr w:type="spellStart"/>
      <w:r w:rsidR="002F5639" w:rsidRPr="002F56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  <w:lang w:val="ro-MD"/>
        </w:rPr>
        <w:t>cerinţe</w:t>
      </w:r>
      <w:proofErr w:type="spellEnd"/>
      <w:r w:rsidR="002F5639" w:rsidRPr="002F56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  <w:lang w:val="ro-MD"/>
        </w:rPr>
        <w:t>:</w:t>
      </w:r>
    </w:p>
    <w:p w14:paraId="2245E18C" w14:textId="781435A4" w:rsidR="002F5639" w:rsidRDefault="002F5639" w:rsidP="00B862E8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ro-MD"/>
        </w:rPr>
      </w:pPr>
      <w:r w:rsidRPr="002F5639">
        <w:rPr>
          <w:color w:val="000000" w:themeColor="text1"/>
          <w:lang w:val="ro-MD"/>
        </w:rPr>
        <w:t xml:space="preserve">să aibă </w:t>
      </w:r>
      <w:proofErr w:type="spellStart"/>
      <w:r w:rsidRPr="002F5639">
        <w:rPr>
          <w:color w:val="000000" w:themeColor="text1"/>
          <w:lang w:val="ro-MD"/>
        </w:rPr>
        <w:t>cetăţenia</w:t>
      </w:r>
      <w:proofErr w:type="spellEnd"/>
      <w:r w:rsidRPr="002F5639">
        <w:rPr>
          <w:color w:val="000000" w:themeColor="text1"/>
          <w:lang w:val="ro-MD"/>
        </w:rPr>
        <w:t xml:space="preserve"> Republicii Moldova </w:t>
      </w:r>
      <w:proofErr w:type="spellStart"/>
      <w:r w:rsidRPr="002F5639">
        <w:rPr>
          <w:color w:val="000000" w:themeColor="text1"/>
          <w:lang w:val="ro-MD"/>
        </w:rPr>
        <w:t>şi</w:t>
      </w:r>
      <w:proofErr w:type="spellEnd"/>
      <w:r w:rsidRPr="002F5639">
        <w:rPr>
          <w:color w:val="000000" w:themeColor="text1"/>
          <w:lang w:val="ro-MD"/>
        </w:rPr>
        <w:t xml:space="preserve"> să domicilieze permanent pe teritoriul ei;</w:t>
      </w:r>
    </w:p>
    <w:p w14:paraId="7F3738A3" w14:textId="77777777" w:rsidR="00B862E8" w:rsidRDefault="00B862E8" w:rsidP="002F5639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ro-MD"/>
        </w:rPr>
      </w:pPr>
      <w:r>
        <w:rPr>
          <w:color w:val="000000" w:themeColor="text1"/>
          <w:lang w:val="ro-MD"/>
        </w:rPr>
        <w:t>să aibă studii superioare absolvite de licență sau echivalentă ori studii medii de specialitate absolvite cu diplomă;</w:t>
      </w:r>
    </w:p>
    <w:p w14:paraId="17496204" w14:textId="77777777" w:rsidR="00B862E8" w:rsidRDefault="002F5639" w:rsidP="002F5639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ro-MD"/>
        </w:rPr>
      </w:pPr>
      <w:r w:rsidRPr="00B862E8">
        <w:rPr>
          <w:color w:val="000000" w:themeColor="text1"/>
          <w:lang w:val="ro-MD"/>
        </w:rPr>
        <w:t>să nu aibă antecedente penale;</w:t>
      </w:r>
    </w:p>
    <w:p w14:paraId="2749AD76" w14:textId="77777777" w:rsidR="00B862E8" w:rsidRDefault="002F5639" w:rsidP="002F5639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ro-MD"/>
        </w:rPr>
      </w:pPr>
      <w:r w:rsidRPr="00B862E8">
        <w:rPr>
          <w:color w:val="000000" w:themeColor="text1"/>
          <w:lang w:val="ro-MD"/>
        </w:rPr>
        <w:t xml:space="preserve"> să cunoască limba de stat</w:t>
      </w:r>
      <w:r w:rsidR="00B862E8">
        <w:rPr>
          <w:color w:val="000000" w:themeColor="text1"/>
          <w:lang w:val="ro-MD"/>
        </w:rPr>
        <w:t>;</w:t>
      </w:r>
    </w:p>
    <w:p w14:paraId="66CE0B5E" w14:textId="0D6319F6" w:rsidR="002F5639" w:rsidRPr="00303597" w:rsidRDefault="002F5639" w:rsidP="00303597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ro-MD"/>
        </w:rPr>
      </w:pPr>
      <w:r w:rsidRPr="00B862E8">
        <w:rPr>
          <w:color w:val="000000" w:themeColor="text1"/>
          <w:lang w:val="ro-MD"/>
        </w:rPr>
        <w:t xml:space="preserve"> să fie apt, din punct de vedere medical, conform certificatului medical de sănătate, pentru exercitarea </w:t>
      </w:r>
      <w:proofErr w:type="spellStart"/>
      <w:r w:rsidRPr="00B862E8">
        <w:rPr>
          <w:color w:val="000000" w:themeColor="text1"/>
          <w:lang w:val="ro-MD"/>
        </w:rPr>
        <w:t>funcţiei</w:t>
      </w:r>
      <w:proofErr w:type="spellEnd"/>
      <w:r w:rsidRPr="00B862E8">
        <w:rPr>
          <w:color w:val="000000" w:themeColor="text1"/>
          <w:lang w:val="ro-MD"/>
        </w:rPr>
        <w:t xml:space="preserve"> în cauză.</w:t>
      </w:r>
    </w:p>
    <w:p w14:paraId="7EC0E72A" w14:textId="195B836F" w:rsidR="00080FCD" w:rsidRDefault="00080FCD" w:rsidP="008B4A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>Cerinţe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 xml:space="preserve"> specifice</w:t>
      </w:r>
    </w:p>
    <w:p w14:paraId="21E576E3" w14:textId="73436285" w:rsidR="00080FCD" w:rsidRDefault="00303597" w:rsidP="008B4A1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Abilități de utilizare a computerului.</w:t>
      </w:r>
    </w:p>
    <w:p w14:paraId="34E6FC7F" w14:textId="77777777" w:rsidR="008C7A20" w:rsidRPr="008C7A20" w:rsidRDefault="008C7A20" w:rsidP="0089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</w:p>
    <w:p w14:paraId="14ACEC37" w14:textId="77777777" w:rsidR="00BE7CCD" w:rsidRPr="006C5089" w:rsidRDefault="00BE7CCD" w:rsidP="009725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ro-MD" w:eastAsia="ru-RU"/>
        </w:rPr>
      </w:pPr>
      <w:r w:rsidRPr="006C50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o-MD" w:eastAsia="ru-RU"/>
        </w:rPr>
        <w:t>Pentru înscriere la concurs candidatul va prezenta:</w:t>
      </w:r>
    </w:p>
    <w:p w14:paraId="48EEA8A9" w14:textId="77777777" w:rsidR="00BE7CCD" w:rsidRDefault="00BE7CCD" w:rsidP="00BE7CC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Copia buletinului de identitate</w:t>
      </w:r>
    </w:p>
    <w:p w14:paraId="06C93B75" w14:textId="77777777" w:rsidR="00BE7CCD" w:rsidRDefault="00BE7CCD" w:rsidP="00BE7CC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Copia  diplomelor de studii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ale certificatelor de absolvire a cursurilor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perfecţionare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profesională sau de specialitate</w:t>
      </w:r>
    </w:p>
    <w:p w14:paraId="70FAA5BB" w14:textId="77777777" w:rsidR="00BE7CCD" w:rsidRDefault="00BE7CCD" w:rsidP="00BE7CC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Copia certificatului de căsătorie în cazul în care numele de pe actul de studii este diferit decât de cel de pe actul de identitate</w:t>
      </w:r>
    </w:p>
    <w:p w14:paraId="5AB4F9E8" w14:textId="77777777" w:rsidR="00BE7CCD" w:rsidRDefault="00BE7CCD" w:rsidP="00BE7CC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Copia carnetului de muncă sau (Extras CPAS)</w:t>
      </w:r>
    </w:p>
    <w:p w14:paraId="6BE42699" w14:textId="77777777" w:rsidR="00BE7CCD" w:rsidRDefault="00BE7CCD" w:rsidP="00BE7CC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Adeverinţa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medicală forma nr. 086-e</w:t>
      </w:r>
    </w:p>
    <w:p w14:paraId="2AA9BC4F" w14:textId="77777777" w:rsidR="00BE7CCD" w:rsidRDefault="00BE7CCD" w:rsidP="00BE7CC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Certificat de cazier judiciar</w:t>
      </w:r>
    </w:p>
    <w:p w14:paraId="4CA9FEEF" w14:textId="77777777" w:rsidR="00BE7CCD" w:rsidRDefault="00BE7CCD" w:rsidP="00BE7CC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Curriculum vitae</w:t>
      </w:r>
    </w:p>
    <w:p w14:paraId="30A607AB" w14:textId="77777777" w:rsidR="00BE7CCD" w:rsidRDefault="00BE7CCD" w:rsidP="00BE7C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</w:p>
    <w:p w14:paraId="6C80F3B9" w14:textId="3C714C2E" w:rsidR="00BE7CCD" w:rsidRDefault="00BE7CCD" w:rsidP="00BE7CC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lastRenderedPageBreak/>
        <w:t>Termenul de depunere a dosarelor de participare la concurs pentru ocuparea funcți</w:t>
      </w:r>
      <w:r w:rsidR="008B4A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ilor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temporar vacante de </w:t>
      </w:r>
      <w:r w:rsidR="00310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grefier/</w:t>
      </w:r>
      <w:proofErr w:type="spellStart"/>
      <w:r w:rsidR="00310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grefieră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la Judecătoria Cahul, sediul Central</w:t>
      </w:r>
      <w:r w:rsidR="008B4A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și sediul Taraclia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este până la data de </w:t>
      </w:r>
      <w:r w:rsidR="00A060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>2</w:t>
      </w:r>
      <w:r w:rsidR="008B4A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>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 xml:space="preserve"> </w:t>
      </w:r>
      <w:r w:rsidR="008B4A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>iunie</w:t>
      </w:r>
      <w:r w:rsidR="00A060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 xml:space="preserve">2025 inclusiv. </w:t>
      </w:r>
    </w:p>
    <w:p w14:paraId="2A1300C9" w14:textId="77777777" w:rsidR="00BE7CCD" w:rsidRPr="006C5089" w:rsidRDefault="00BE7CCD" w:rsidP="00BE7CC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 w:rsidRPr="006C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Dosarele și actele menționate mai sus, se depun de către fiecare candidat în format fizic, în bir. 14 al Judecătoriei Cahul, sediul Central/ sau electronic pe e-mailul Judecătoriei Cahul </w:t>
      </w:r>
      <w:hyperlink r:id="rId5" w:history="1">
        <w:r w:rsidRPr="006C5089"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lang w:val="ro-MD"/>
          </w:rPr>
          <w:t>www.jch@justice.md</w:t>
        </w:r>
      </w:hyperlink>
      <w:r w:rsidRPr="006C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. </w:t>
      </w:r>
    </w:p>
    <w:p w14:paraId="3611ED2C" w14:textId="449FC476" w:rsidR="00BE7CCD" w:rsidRDefault="00C34E60" w:rsidP="00BE7CCD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Informații</w:t>
      </w:r>
      <w:r w:rsidR="00BE7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suplimentare se pot obține la numărul de telefon  </w:t>
      </w:r>
      <w:r w:rsidR="00BE7C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 xml:space="preserve">0(299) 2-79-77 </w:t>
      </w:r>
      <w:r w:rsidR="00BE7CCD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sau pe site-ul Judecătoriei Cahul </w:t>
      </w:r>
      <w:hyperlink r:id="rId6" w:history="1">
        <w:r w:rsidR="00BE7CCD">
          <w:rPr>
            <w:rStyle w:val="ac"/>
            <w:rFonts w:ascii="Times New Roman" w:hAnsi="Times New Roman" w:cs="Times New Roman"/>
            <w:sz w:val="24"/>
            <w:szCs w:val="24"/>
            <w:lang w:val="ro-MD"/>
          </w:rPr>
          <w:t>www.instante.justice.md</w:t>
        </w:r>
      </w:hyperlink>
      <w:r w:rsidR="00BE7CCD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– Judecătoria Cahul/funcții vacante. </w:t>
      </w:r>
    </w:p>
    <w:p w14:paraId="27EC4BD9" w14:textId="6148EEBF" w:rsidR="00BE7CCD" w:rsidRPr="006C5089" w:rsidRDefault="00BE7CCD" w:rsidP="006C508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Concursul va consta dintr-o probă scrisă de verificare 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cunoştinţelor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interviu.</w:t>
      </w:r>
    </w:p>
    <w:p w14:paraId="2F268BD7" w14:textId="77777777" w:rsidR="00BE7CCD" w:rsidRDefault="00BE7CCD" w:rsidP="00BE7C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 xml:space="preserve">Tematica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 xml:space="preserve"> bibliografia pentru proba scrisă de verificare 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>cunoştinţelor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 xml:space="preserve"> interviu</w:t>
      </w:r>
    </w:p>
    <w:p w14:paraId="74CF7FEF" w14:textId="77777777" w:rsidR="00BE7CCD" w:rsidRDefault="00BE7CCD" w:rsidP="00BE7C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>Acte legislative specifice domeniului de specialitate</w:t>
      </w:r>
    </w:p>
    <w:p w14:paraId="576BE2F1" w14:textId="77777777" w:rsidR="00BE7CCD" w:rsidRDefault="00BE7CCD" w:rsidP="00BE7CC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Constituția Republicii Moldova;</w:t>
      </w:r>
    </w:p>
    <w:p w14:paraId="60EE1FC6" w14:textId="77777777" w:rsidR="00BE7CCD" w:rsidRDefault="00BE7CCD" w:rsidP="00BE7CC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Codul civil al Republicii Moldova;</w:t>
      </w:r>
    </w:p>
    <w:p w14:paraId="2A45E22C" w14:textId="77777777" w:rsidR="00BE7CCD" w:rsidRDefault="00BE7CCD" w:rsidP="00BE7CC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Codul Muncii al Republicii Moldova;</w:t>
      </w:r>
    </w:p>
    <w:p w14:paraId="56027365" w14:textId="77777777" w:rsidR="00BE7CCD" w:rsidRDefault="00BE7CCD" w:rsidP="00BE7CC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Codul Penal al Republicii Moldova;</w:t>
      </w:r>
    </w:p>
    <w:p w14:paraId="3711D97C" w14:textId="77777777" w:rsidR="00BE7CCD" w:rsidRDefault="00BE7CCD" w:rsidP="00BE7CC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Codul de procedură civilă al Republicii Moldova;</w:t>
      </w:r>
    </w:p>
    <w:p w14:paraId="42D14430" w14:textId="77777777" w:rsidR="00BE7CCD" w:rsidRDefault="00BE7CCD" w:rsidP="00BE7CC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Codul de procedură penală al Republicii Moldova ;</w:t>
      </w:r>
    </w:p>
    <w:p w14:paraId="7131AC9E" w14:textId="77777777" w:rsidR="00BE7CCD" w:rsidRDefault="00BE7CCD" w:rsidP="00BE7CC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Codul Contravențional al Republicii Moldova;</w:t>
      </w:r>
    </w:p>
    <w:p w14:paraId="19B818AB" w14:textId="77777777" w:rsidR="00BE7CCD" w:rsidRDefault="00BE7CCD" w:rsidP="00BE7CC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Legea privind organizarea judecătorească nr.514-XII din 06.07.1995;</w:t>
      </w:r>
    </w:p>
    <w:p w14:paraId="469727EB" w14:textId="77777777" w:rsidR="00BE7CCD" w:rsidRDefault="00BE7CCD" w:rsidP="00BE7CC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Codul administrativ al RM din 01.04.2019;</w:t>
      </w:r>
    </w:p>
    <w:p w14:paraId="4C12819E" w14:textId="194709BF" w:rsidR="00D30516" w:rsidRDefault="00D30516" w:rsidP="00BE7CC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Legea nr. 59 din 15.03.2007 privind statutul</w:t>
      </w:r>
      <w:r w:rsidR="00AB50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și organizarea activității grefierilor din instanțele judecătorești.</w:t>
      </w:r>
    </w:p>
    <w:p w14:paraId="2FE34D5F" w14:textId="77777777" w:rsidR="00BE7CCD" w:rsidRDefault="00BE7CCD" w:rsidP="00BE7CC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Instrucţiunea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referitor la activitatea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evidenţă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documentare procesuală în judecătorii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curţile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de apel aprobată prin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Hotărîrea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Consiliului Superior al Magistraturii nr. 142/4  din  04.02.2014.</w:t>
      </w:r>
    </w:p>
    <w:p w14:paraId="3E1BF7AD" w14:textId="77777777" w:rsidR="00BE7CCD" w:rsidRDefault="00BE7CCD" w:rsidP="00BE7C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>Acte legislative specifice  domeniului serviciului public</w:t>
      </w:r>
    </w:p>
    <w:p w14:paraId="51F96A3C" w14:textId="77777777" w:rsidR="00BE7CCD" w:rsidRDefault="00BE7CCD" w:rsidP="00BE7CC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Legea cu privire la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funcţia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publică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statutul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funcţionarului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public nr.158-XVI din 04.07.2008;</w:t>
      </w:r>
    </w:p>
    <w:p w14:paraId="686D5716" w14:textId="77777777" w:rsidR="00BE7CCD" w:rsidRDefault="00BE7CCD" w:rsidP="00BE7CC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Lege privind Codul de conduită 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funcţionarului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public nr.25-XVI din 22.02.2008;</w:t>
      </w:r>
    </w:p>
    <w:p w14:paraId="45B2D849" w14:textId="77777777" w:rsidR="00BE7CCD" w:rsidRDefault="00BE7CCD" w:rsidP="00BE7CC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Legea nr.133 din 17.06.2016 privind declararea averii și a intereselor personale.</w:t>
      </w:r>
    </w:p>
    <w:p w14:paraId="79203492" w14:textId="77777777" w:rsidR="00BE7CCD" w:rsidRDefault="00BE7CCD" w:rsidP="00BE7CCD">
      <w:pPr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14:paraId="638DACE3" w14:textId="77777777" w:rsidR="00BE7CCD" w:rsidRDefault="00BE7CCD" w:rsidP="00BE7CCD">
      <w:pPr>
        <w:rPr>
          <w:lang w:val="ro-MD"/>
        </w:rPr>
      </w:pPr>
    </w:p>
    <w:p w14:paraId="4D2E7760" w14:textId="77777777" w:rsidR="00BE7CCD" w:rsidRDefault="00BE7CCD" w:rsidP="00BE7CCD">
      <w:pPr>
        <w:rPr>
          <w:lang w:val="ro-MD"/>
        </w:rPr>
      </w:pPr>
    </w:p>
    <w:p w14:paraId="0AA681D5" w14:textId="77777777" w:rsidR="00BE7CCD" w:rsidRDefault="00BE7CCD" w:rsidP="00BE7CCD">
      <w:pPr>
        <w:rPr>
          <w:lang w:val="ro-MD"/>
        </w:rPr>
      </w:pPr>
    </w:p>
    <w:p w14:paraId="30CF87B2" w14:textId="77777777" w:rsidR="00BE7CCD" w:rsidRDefault="00BE7CCD" w:rsidP="00BE7CCD">
      <w:pPr>
        <w:rPr>
          <w:lang w:val="ro-MD"/>
        </w:rPr>
      </w:pPr>
    </w:p>
    <w:p w14:paraId="0B682518" w14:textId="77777777" w:rsidR="008F0683" w:rsidRDefault="008F0683"/>
    <w:sectPr w:rsidR="008F0683" w:rsidSect="00DB533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4415A"/>
    <w:multiLevelType w:val="multilevel"/>
    <w:tmpl w:val="C55C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C5ED6"/>
    <w:multiLevelType w:val="multilevel"/>
    <w:tmpl w:val="ED62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87FB4"/>
    <w:multiLevelType w:val="multilevel"/>
    <w:tmpl w:val="E3689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966FFF"/>
    <w:multiLevelType w:val="multilevel"/>
    <w:tmpl w:val="B04E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867FC2"/>
    <w:multiLevelType w:val="multilevel"/>
    <w:tmpl w:val="1C2E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2E1F01"/>
    <w:multiLevelType w:val="multilevel"/>
    <w:tmpl w:val="4C8A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B72F23"/>
    <w:multiLevelType w:val="multilevel"/>
    <w:tmpl w:val="FA74E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E45ED0"/>
    <w:multiLevelType w:val="hybridMultilevel"/>
    <w:tmpl w:val="FB7A35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430932">
    <w:abstractNumId w:val="5"/>
  </w:num>
  <w:num w:numId="2" w16cid:durableId="20313720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602391">
    <w:abstractNumId w:val="3"/>
  </w:num>
  <w:num w:numId="4" w16cid:durableId="1512794043">
    <w:abstractNumId w:val="4"/>
  </w:num>
  <w:num w:numId="5" w16cid:durableId="5633747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9467433">
    <w:abstractNumId w:val="0"/>
  </w:num>
  <w:num w:numId="7" w16cid:durableId="1775007511">
    <w:abstractNumId w:val="1"/>
  </w:num>
  <w:num w:numId="8" w16cid:durableId="4586909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83"/>
    <w:rsid w:val="0000615D"/>
    <w:rsid w:val="00080FCD"/>
    <w:rsid w:val="000D2EEC"/>
    <w:rsid w:val="000F6C8A"/>
    <w:rsid w:val="002F5639"/>
    <w:rsid w:val="00303597"/>
    <w:rsid w:val="003104ED"/>
    <w:rsid w:val="004E00CA"/>
    <w:rsid w:val="0055557E"/>
    <w:rsid w:val="00670F3E"/>
    <w:rsid w:val="006C5089"/>
    <w:rsid w:val="007A6D77"/>
    <w:rsid w:val="00831744"/>
    <w:rsid w:val="00895401"/>
    <w:rsid w:val="008B4A11"/>
    <w:rsid w:val="008C7A20"/>
    <w:rsid w:val="008F0683"/>
    <w:rsid w:val="008F06D9"/>
    <w:rsid w:val="00941368"/>
    <w:rsid w:val="00972585"/>
    <w:rsid w:val="009A10EE"/>
    <w:rsid w:val="009A7C24"/>
    <w:rsid w:val="00A06053"/>
    <w:rsid w:val="00A65BC8"/>
    <w:rsid w:val="00AB5029"/>
    <w:rsid w:val="00B47814"/>
    <w:rsid w:val="00B862E8"/>
    <w:rsid w:val="00BE7CCD"/>
    <w:rsid w:val="00C34E60"/>
    <w:rsid w:val="00CF51ED"/>
    <w:rsid w:val="00D30516"/>
    <w:rsid w:val="00DB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47C2"/>
  <w15:chartTrackingRefBased/>
  <w15:docId w15:val="{84D46FEC-B93D-4B99-B1B6-828CF3EB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CCD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0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6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6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06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06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06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06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06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06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06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06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06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0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0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0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0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06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06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06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06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06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068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BE7CCD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F5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2F56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ante.justice.md" TargetMode="External"/><Relationship Id="rId5" Type="http://schemas.openxmlformats.org/officeDocument/2006/relationships/hyperlink" Target="http://www.jch@justice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SOHOO</dc:creator>
  <cp:keywords/>
  <dc:description/>
  <cp:lastModifiedBy>SOHOO</cp:lastModifiedBy>
  <cp:revision>7</cp:revision>
  <dcterms:created xsi:type="dcterms:W3CDTF">2025-03-04T08:50:00Z</dcterms:created>
  <dcterms:modified xsi:type="dcterms:W3CDTF">2025-06-06T13:16:00Z</dcterms:modified>
</cp:coreProperties>
</file>