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4D38" w14:textId="77777777" w:rsidR="00C27B4F" w:rsidRDefault="00C27B4F" w:rsidP="00EF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</w:pPr>
    </w:p>
    <w:p w14:paraId="6AE52712" w14:textId="2D9DFFED" w:rsidR="00C27B4F" w:rsidRDefault="00C27B4F" w:rsidP="00C27B4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o-RO" w:eastAsia="ru-RU"/>
        </w:rPr>
      </w:pPr>
      <w:r w:rsidRPr="000825F6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o-RO" w:eastAsia="ru-RU"/>
        </w:rPr>
        <w:t>ANUNȚ</w:t>
      </w:r>
    </w:p>
    <w:p w14:paraId="7353B5CF" w14:textId="77777777" w:rsidR="001A5E38" w:rsidRDefault="001A5E38" w:rsidP="001A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o-RO" w:eastAsia="ru-RU"/>
        </w:rPr>
      </w:pPr>
    </w:p>
    <w:p w14:paraId="3AF56062" w14:textId="286C4CB3" w:rsidR="001A5E38" w:rsidRDefault="00C27B4F" w:rsidP="001A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Judecătoria Cahul</w:t>
      </w:r>
      <w:r w:rsidR="000F37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organizează concurs pentru ocuparea funcției publice vacante de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</w:t>
      </w:r>
      <w:r w:rsidR="001A5E3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:</w:t>
      </w:r>
    </w:p>
    <w:p w14:paraId="0A619831" w14:textId="5CB5ADB3" w:rsidR="00EF77A3" w:rsidRPr="001A5E38" w:rsidRDefault="00F30FE7" w:rsidP="001A5E3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</w:pPr>
      <w:r w:rsidRPr="001A5E3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Șef serviciu</w:t>
      </w:r>
      <w:r w:rsidR="001F33D0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l</w:t>
      </w:r>
      <w:r w:rsidRPr="001A5E3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translare și traducători</w:t>
      </w:r>
      <w:r w:rsidR="00C27B4F" w:rsidRPr="001A5E3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la Judecătoria Cahul, sediul central</w:t>
      </w:r>
      <w:r w:rsidR="00EF77A3" w:rsidRPr="001A5E3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.</w:t>
      </w:r>
    </w:p>
    <w:p w14:paraId="673C0F21" w14:textId="77777777" w:rsidR="00EF77A3" w:rsidRPr="00EF77A3" w:rsidRDefault="00EF77A3" w:rsidP="00EF77A3">
      <w:pPr>
        <w:pStyle w:val="a4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</w:pPr>
    </w:p>
    <w:p w14:paraId="0C3A24AF" w14:textId="228CCECE" w:rsidR="001A5E38" w:rsidRPr="00EF77A3" w:rsidRDefault="001A5E38" w:rsidP="00456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 xml:space="preserve">Judecătoria </w:t>
      </w:r>
      <w:r w:rsidR="00EF77A3" w:rsidRPr="00EF7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Cahul</w:t>
      </w:r>
      <w:r w:rsidR="000F37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 xml:space="preserve"> </w:t>
      </w:r>
      <w:r w:rsidR="00EF77A3" w:rsidRPr="00EF7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prelungește procedura de organizare a concursului pentru ocuparea funcți</w:t>
      </w:r>
      <w:r w:rsidR="00D22B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ei</w:t>
      </w:r>
      <w:r w:rsidR="00EF77A3" w:rsidRPr="00EF7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 xml:space="preserve"> publice vacante de :</w:t>
      </w:r>
    </w:p>
    <w:p w14:paraId="4C15CA57" w14:textId="0F4F7A01" w:rsidR="00EF77A3" w:rsidRPr="001A5E38" w:rsidRDefault="00F30FE7" w:rsidP="001A5E3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</w:pPr>
      <w:r w:rsidRPr="001A5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 xml:space="preserve">Specialist Secția Evidență și Documentare Procesuală </w:t>
      </w:r>
      <w:r w:rsidR="00EF77A3" w:rsidRPr="001A5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la Judecătoria Cahul, sediul central</w:t>
      </w:r>
      <w:r w:rsidRPr="001A5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.</w:t>
      </w:r>
    </w:p>
    <w:p w14:paraId="613EAE92" w14:textId="77777777" w:rsidR="00C27B4F" w:rsidRDefault="00C27B4F" w:rsidP="00EF77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14:paraId="3CBBF899" w14:textId="52A7B5E0" w:rsidR="00C27B4F" w:rsidRDefault="00C27B4F" w:rsidP="00C27B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Concursul  va avea loc la sediul Judecătoriei Cahul</w:t>
      </w:r>
      <w:r w:rsidR="00D83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, sediul central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mun. Cahul str. M. Frunze 62, bir. 14.</w:t>
      </w:r>
    </w:p>
    <w:p w14:paraId="123CCC18" w14:textId="45B336E5" w:rsidR="00C27B4F" w:rsidRDefault="00C27B4F" w:rsidP="00C27B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Candidații care se vor înscrie la concurs vor îndeplini condiţiile prevăzute de Legea cu privire la funcția publică şi statutul funcţionarului public nr.</w:t>
      </w:r>
      <w:r w:rsidR="001A5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158-XVI din 04.07.2008 şi de Regulamentul cu privire la ocuparea funcţiei publice vacante prin concurs aprobat prin Hotăr</w:t>
      </w:r>
      <w:r w:rsidR="001A5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â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rea Guvernului nr.201 din 11.03.2009</w:t>
      </w:r>
      <w:r w:rsidR="00265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.</w:t>
      </w:r>
    </w:p>
    <w:p w14:paraId="416E6546" w14:textId="77777777" w:rsidR="00C27B4F" w:rsidRDefault="00C27B4F" w:rsidP="00C27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Pentru înscriere la concurs candidatul va prezenta:</w:t>
      </w:r>
    </w:p>
    <w:p w14:paraId="432FFCE1" w14:textId="77777777" w:rsidR="00C27B4F" w:rsidRDefault="00C27B4F" w:rsidP="00C2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Copia buletinului de identitate</w:t>
      </w:r>
    </w:p>
    <w:p w14:paraId="23052466" w14:textId="77777777" w:rsidR="00C27B4F" w:rsidRDefault="00C27B4F" w:rsidP="00C2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Copia  diplomelor de studii şi ale certificatelor de absolvire a cursurilor de perfecţionare profesională sau de specialitate</w:t>
      </w:r>
    </w:p>
    <w:p w14:paraId="17521CAC" w14:textId="77777777" w:rsidR="00C27B4F" w:rsidRDefault="00C27B4F" w:rsidP="00C2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Copia certificatului de căsătorie în cazul în care numele de pe actul de studii este diferit decât de cel de pe actul de identitate</w:t>
      </w:r>
    </w:p>
    <w:p w14:paraId="4422AE21" w14:textId="77777777" w:rsidR="00C27B4F" w:rsidRDefault="00C27B4F" w:rsidP="00C2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Copia carnetului de muncă</w:t>
      </w:r>
    </w:p>
    <w:p w14:paraId="017EF1F2" w14:textId="77777777" w:rsidR="00C27B4F" w:rsidRDefault="00C27B4F" w:rsidP="00C2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Adeverinţa medicală forma nr. 086-y</w:t>
      </w:r>
    </w:p>
    <w:p w14:paraId="7E148F1A" w14:textId="77777777" w:rsidR="00C27B4F" w:rsidRDefault="00C27B4F" w:rsidP="00C2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Certificat de cazier judiciar</w:t>
      </w:r>
    </w:p>
    <w:p w14:paraId="75C2CF81" w14:textId="77777777" w:rsidR="00C27B4F" w:rsidRDefault="00C27B4F" w:rsidP="00C2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Curriculum vitae</w:t>
      </w:r>
    </w:p>
    <w:p w14:paraId="4D9F855E" w14:textId="77777777" w:rsidR="00C27B4F" w:rsidRDefault="00C27B4F" w:rsidP="00C27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14:paraId="7BCC4A93" w14:textId="04B3284D" w:rsidR="00C27B4F" w:rsidRDefault="00C27B4F" w:rsidP="00C27B4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Termenul de depunere a dosarelor de participare se stabilește până data de</w:t>
      </w:r>
      <w:r w:rsidR="00F3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 </w:t>
      </w:r>
      <w:r w:rsidR="00F30FE7" w:rsidRPr="00F30F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 xml:space="preserve"> </w:t>
      </w:r>
      <w:r w:rsidR="00F30F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noiembrie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 inclusiv. Dosarele și actele menționate mai sus, se depun de către fiecare candidat, în bir. 14 al Judecătoriei Cahul, sediul </w:t>
      </w:r>
      <w:r w:rsidR="001A5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entral.</w:t>
      </w:r>
    </w:p>
    <w:p w14:paraId="6755EB07" w14:textId="77777777" w:rsidR="00C27B4F" w:rsidRDefault="00C27B4F" w:rsidP="00C27B4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Relații suplimentare se pot obține la numărul de telefon Judecătoria Cahul, numărul de telefon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299) 2-79-77</w:t>
      </w:r>
    </w:p>
    <w:p w14:paraId="66264EAC" w14:textId="77777777" w:rsidR="00C27B4F" w:rsidRDefault="00C27B4F" w:rsidP="00C27B4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Concursul va consta dintr-o probă scrisă de verificare a cunoştinţelor şi interviu.</w:t>
      </w:r>
    </w:p>
    <w:p w14:paraId="66A5023C" w14:textId="77777777" w:rsidR="00C27B4F" w:rsidRDefault="00C27B4F" w:rsidP="00C27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I. Condiţiile de studii şi alte condiţii şi cerinţe specifice, tematica, bibliografia şi prezentarea generală a postului</w:t>
      </w:r>
    </w:p>
    <w:p w14:paraId="6353AB42" w14:textId="77777777" w:rsidR="00C27B4F" w:rsidRDefault="00C27B4F" w:rsidP="00C27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Condiţii de studii şi alte condiţii</w:t>
      </w:r>
    </w:p>
    <w:p w14:paraId="1BDDFFA9" w14:textId="16576B1F" w:rsidR="00C27B4F" w:rsidRDefault="00C27B4F" w:rsidP="00C27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Studii superioare </w:t>
      </w:r>
      <w:r w:rsidR="00EF7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Drept absolvite cu diplomă de licenţă</w:t>
      </w:r>
    </w:p>
    <w:p w14:paraId="2EA5B376" w14:textId="77777777" w:rsidR="00C27B4F" w:rsidRDefault="00C27B4F" w:rsidP="00C27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Cunoştinţe de operare a calculatorului: Word, Excel, Internet</w:t>
      </w:r>
    </w:p>
    <w:p w14:paraId="25E29122" w14:textId="77777777" w:rsidR="00C27B4F" w:rsidRDefault="00C27B4F" w:rsidP="00C27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Cunoaşterea limbii de stat şi rusă. Cunoaşterea altor limbi de circulaţie internaţională va constitui un avantaj</w:t>
      </w:r>
    </w:p>
    <w:p w14:paraId="3EF0C207" w14:textId="1F5090BB" w:rsidR="00EF77A3" w:rsidRDefault="00C27B4F" w:rsidP="00E56A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Cunoaşterea legislaţiei Republicii Moldova</w:t>
      </w:r>
    </w:p>
    <w:p w14:paraId="70CD0DC1" w14:textId="074DCBCE" w:rsidR="00E56AE9" w:rsidRDefault="00E56AE9" w:rsidP="002650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14:paraId="4E9064CB" w14:textId="77777777" w:rsidR="002650C4" w:rsidRPr="00E56AE9" w:rsidRDefault="002650C4" w:rsidP="002650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14:paraId="40B865FD" w14:textId="4185A3FC" w:rsidR="00C27B4F" w:rsidRDefault="00C27B4F" w:rsidP="00C27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lastRenderedPageBreak/>
        <w:t>Cerinţe specifice</w:t>
      </w:r>
    </w:p>
    <w:p w14:paraId="5340E2CB" w14:textId="19E49667" w:rsidR="00C27B4F" w:rsidRPr="00EF77A3" w:rsidRDefault="00C27B4F" w:rsidP="00EF77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Este un avantaj experiență profesională în domeniu.</w:t>
      </w:r>
    </w:p>
    <w:p w14:paraId="7B4963ED" w14:textId="77777777" w:rsidR="00C27B4F" w:rsidRDefault="00C27B4F" w:rsidP="00C27B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14:paraId="498B87AA" w14:textId="2BA7AC67" w:rsidR="00C27B4F" w:rsidRPr="00F30FE7" w:rsidRDefault="00C27B4F" w:rsidP="00C27B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Prezentarea generală a postului şi sarcinile de bază</w:t>
      </w:r>
      <w:r w:rsidR="00EF77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.</w:t>
      </w:r>
    </w:p>
    <w:p w14:paraId="5A8DC45B" w14:textId="77777777" w:rsidR="00F30FE7" w:rsidRPr="00F30FE7" w:rsidRDefault="00F30FE7" w:rsidP="00F30F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14:paraId="173EC2EE" w14:textId="090D7FD5" w:rsidR="00F30FE7" w:rsidRPr="001A5E38" w:rsidRDefault="00F30FE7" w:rsidP="001A5E38">
      <w:pPr>
        <w:rPr>
          <w:b/>
          <w:bCs/>
          <w:color w:val="000000"/>
          <w:lang w:val="ro-MD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ȘEF SERVICIU</w:t>
      </w:r>
      <w:r w:rsidR="00F662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 xml:space="preserve"> TRANSLARE ȘI TRADUCĂTORI – </w:t>
      </w:r>
      <w:r w:rsidR="001A5E38" w:rsidRPr="001A5E38">
        <w:rPr>
          <w:rFonts w:ascii="Times New Roman" w:hAnsi="Times New Roman" w:cs="Times New Roman"/>
          <w:sz w:val="24"/>
          <w:szCs w:val="24"/>
          <w:lang w:val="ro-RO" w:eastAsia="ru-RU"/>
        </w:rPr>
        <w:t>Contribuie la realizarea drepturilor participanţilor la proces, asigur</w:t>
      </w:r>
      <w:r w:rsidR="001A5E38">
        <w:rPr>
          <w:rFonts w:ascii="Times New Roman" w:hAnsi="Times New Roman" w:cs="Times New Roman"/>
          <w:sz w:val="24"/>
          <w:szCs w:val="24"/>
          <w:lang w:val="ro-RO" w:eastAsia="ru-RU"/>
        </w:rPr>
        <w:t>â</w:t>
      </w:r>
      <w:r w:rsidR="001A5E38" w:rsidRPr="001A5E38">
        <w:rPr>
          <w:rFonts w:ascii="Times New Roman" w:hAnsi="Times New Roman" w:cs="Times New Roman"/>
          <w:sz w:val="24"/>
          <w:szCs w:val="24"/>
          <w:lang w:val="ro-RO" w:eastAsia="ru-RU"/>
        </w:rPr>
        <w:t>nd traducerea în/din limba solicitată</w:t>
      </w:r>
      <w:r w:rsidR="001A5E38" w:rsidRPr="0056499F">
        <w:rPr>
          <w:b/>
          <w:bCs/>
          <w:lang w:val="ro-RO" w:eastAsia="ru-RU"/>
        </w:rPr>
        <w:t xml:space="preserve">. </w:t>
      </w:r>
    </w:p>
    <w:p w14:paraId="0725AEE7" w14:textId="77777777" w:rsidR="00EF77A3" w:rsidRPr="00EF77A3" w:rsidRDefault="00EF77A3" w:rsidP="00EF77A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EF77A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SPECIALIST SEDP</w:t>
      </w:r>
      <w:r w:rsidRPr="00EF77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u-RU"/>
        </w:rPr>
        <w:t xml:space="preserve"> </w:t>
      </w:r>
      <w:r w:rsidRPr="00EF7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 xml:space="preserve">– </w:t>
      </w:r>
      <w:r w:rsidRPr="00EF77A3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Efectuarea lucrărilor automatizate și manuale de evidență și documentare procesuală prin implementarea procedurilor moderne în scopul eficientizării activității instanței judecătorești și prestării serviciilor publice de calitate.</w:t>
      </w:r>
    </w:p>
    <w:p w14:paraId="6E017C3F" w14:textId="77777777" w:rsidR="00C27B4F" w:rsidRDefault="00C27B4F" w:rsidP="00C27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</w:pPr>
    </w:p>
    <w:p w14:paraId="4A088209" w14:textId="77777777" w:rsidR="00C27B4F" w:rsidRDefault="00C27B4F" w:rsidP="00C27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Tematica şi bibliografia pentru proba scrisă de verificare a cunoştinţelor şi interviu</w:t>
      </w:r>
    </w:p>
    <w:p w14:paraId="43716491" w14:textId="77777777" w:rsidR="00C27B4F" w:rsidRDefault="00C27B4F" w:rsidP="00C27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Acte legislative specifice domeniului de specialitate</w:t>
      </w:r>
    </w:p>
    <w:p w14:paraId="702BEB96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Constituția Republicii Moldova;</w:t>
      </w:r>
    </w:p>
    <w:p w14:paraId="5FF9BC52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Codul civil al Republicii Moldova din 06.06.2005;</w:t>
      </w:r>
    </w:p>
    <w:p w14:paraId="0ABA861C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Codul Muncii al Republicii Moldova din 28.03.2003;</w:t>
      </w:r>
    </w:p>
    <w:p w14:paraId="30B79E5D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Codul Familiei al Republicii Moldova din 26.10.2000;</w:t>
      </w:r>
    </w:p>
    <w:p w14:paraId="0F43267C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Codul Penal al Republicii Moldova din 18.04.2002;</w:t>
      </w:r>
    </w:p>
    <w:p w14:paraId="1E282E94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Codul de procedură civilă al Republicii Moldova din 30.05.2003;</w:t>
      </w:r>
    </w:p>
    <w:p w14:paraId="068F9AD7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Codul de procedură penală al Republicii Moldova  din 14.03.2003;</w:t>
      </w:r>
    </w:p>
    <w:p w14:paraId="4E33F0FD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Codul Contravențional al Republicii Moldova din 24.10.2008;</w:t>
      </w:r>
    </w:p>
    <w:p w14:paraId="39B0ED4E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Legea privind organizarea judecătorească nr.514-XII din 06.07.1995;</w:t>
      </w:r>
    </w:p>
    <w:p w14:paraId="538CA98B" w14:textId="77777777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Codul administrativ al RM din 01.04.2019;</w:t>
      </w:r>
    </w:p>
    <w:p w14:paraId="56511C07" w14:textId="1066E81D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Legea nr.87 din 21.04.2011 privind repararea de către  stat a prejudiciului cauzat prin încălcarea dreptului la judecarea în termen rezonabil a cauzei sau a dreptului la executarea în termen rezonabil a hotăr</w:t>
      </w:r>
      <w:r w:rsidR="00B87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â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rii judecătorești;</w:t>
      </w:r>
    </w:p>
    <w:p w14:paraId="00AD0CEB" w14:textId="160AF588" w:rsidR="00C27B4F" w:rsidRDefault="00C27B4F" w:rsidP="00C27B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Instrucţiunea referitor la activitatea de evidenţă şi documentare procesuală în judecătorii şi curţile de apel aprobată prin Hotăr</w:t>
      </w:r>
      <w:r w:rsidR="00B87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â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rea Consiliului Superior al Magistraturii nr. 142/4  din  04.02.2014.</w:t>
      </w:r>
    </w:p>
    <w:p w14:paraId="09D534B8" w14:textId="77777777" w:rsidR="00C27B4F" w:rsidRDefault="00C27B4F" w:rsidP="00C27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>Acte legislative specifice  domeniului serviciului public</w:t>
      </w:r>
    </w:p>
    <w:p w14:paraId="535423CD" w14:textId="77777777" w:rsidR="00C27B4F" w:rsidRDefault="00C27B4F" w:rsidP="00C27B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Legea cu privire la funcţia publică şi statutul funcţionarului public nr.158-XVI din 04.07.2008;</w:t>
      </w:r>
    </w:p>
    <w:p w14:paraId="5DEE5436" w14:textId="77777777" w:rsidR="00C27B4F" w:rsidRDefault="00C27B4F" w:rsidP="00C27B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Lege privind Codul de conduită a funcţionarului public nr.25-XVI din 22.02.2008;</w:t>
      </w:r>
    </w:p>
    <w:p w14:paraId="1B2190F5" w14:textId="77777777" w:rsidR="00C27B4F" w:rsidRDefault="00C27B4F" w:rsidP="00C27B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Legea nr.133 din 17.06.2016 privind declararea averii și a intereselor personale.</w:t>
      </w:r>
    </w:p>
    <w:p w14:paraId="71C2CBB6" w14:textId="77777777" w:rsidR="00C27B4F" w:rsidRDefault="00D22B2B" w:rsidP="00C27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hyperlink r:id="rId5" w:history="1">
        <w:r w:rsidR="00C27B4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o-RO" w:eastAsia="ru-RU"/>
          </w:rPr>
          <w:t>Toate știrile</w:t>
        </w:r>
      </w:hyperlink>
    </w:p>
    <w:p w14:paraId="590DF49C" w14:textId="77777777" w:rsidR="00C27B4F" w:rsidRDefault="00C27B4F" w:rsidP="00C27B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76DE94E" w14:textId="77777777" w:rsidR="00C27B4F" w:rsidRDefault="00C27B4F" w:rsidP="00C27B4F"/>
    <w:p w14:paraId="68E7DC29" w14:textId="77777777" w:rsidR="00F57408" w:rsidRDefault="00F57408"/>
    <w:sectPr w:rsidR="00F57408" w:rsidSect="001A5E3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C19"/>
    <w:multiLevelType w:val="hybridMultilevel"/>
    <w:tmpl w:val="71F67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B4415A"/>
    <w:multiLevelType w:val="multilevel"/>
    <w:tmpl w:val="C55C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C5ED6"/>
    <w:multiLevelType w:val="multilevel"/>
    <w:tmpl w:val="ED62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97310"/>
    <w:multiLevelType w:val="hybridMultilevel"/>
    <w:tmpl w:val="6E5C2FDE"/>
    <w:lvl w:ilvl="0" w:tplc="BC2A33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CF87FB4"/>
    <w:multiLevelType w:val="multilevel"/>
    <w:tmpl w:val="E368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22B7D"/>
    <w:multiLevelType w:val="hybridMultilevel"/>
    <w:tmpl w:val="2E46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EA9"/>
    <w:multiLevelType w:val="hybridMultilevel"/>
    <w:tmpl w:val="E5241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66FFF"/>
    <w:multiLevelType w:val="multilevel"/>
    <w:tmpl w:val="B04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67FC2"/>
    <w:multiLevelType w:val="multilevel"/>
    <w:tmpl w:val="1C2E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643B9"/>
    <w:multiLevelType w:val="hybridMultilevel"/>
    <w:tmpl w:val="8C5E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E1F01"/>
    <w:multiLevelType w:val="multilevel"/>
    <w:tmpl w:val="4C8A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72F23"/>
    <w:multiLevelType w:val="multilevel"/>
    <w:tmpl w:val="FA74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462433">
    <w:abstractNumId w:val="10"/>
  </w:num>
  <w:num w:numId="2" w16cid:durableId="796997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075172">
    <w:abstractNumId w:val="7"/>
  </w:num>
  <w:num w:numId="4" w16cid:durableId="968316882">
    <w:abstractNumId w:val="8"/>
  </w:num>
  <w:num w:numId="5" w16cid:durableId="1024481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786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0534040">
    <w:abstractNumId w:val="1"/>
  </w:num>
  <w:num w:numId="8" w16cid:durableId="1503857279">
    <w:abstractNumId w:val="2"/>
  </w:num>
  <w:num w:numId="9" w16cid:durableId="2130540321">
    <w:abstractNumId w:val="6"/>
  </w:num>
  <w:num w:numId="10" w16cid:durableId="1625766322">
    <w:abstractNumId w:val="3"/>
  </w:num>
  <w:num w:numId="11" w16cid:durableId="1598707747">
    <w:abstractNumId w:val="0"/>
  </w:num>
  <w:num w:numId="12" w16cid:durableId="501315429">
    <w:abstractNumId w:val="5"/>
  </w:num>
  <w:num w:numId="13" w16cid:durableId="2001619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08"/>
    <w:rsid w:val="000825F6"/>
    <w:rsid w:val="000F3731"/>
    <w:rsid w:val="001A5E38"/>
    <w:rsid w:val="001F33D0"/>
    <w:rsid w:val="002650C4"/>
    <w:rsid w:val="00456C2E"/>
    <w:rsid w:val="00922430"/>
    <w:rsid w:val="00B87751"/>
    <w:rsid w:val="00C27B4F"/>
    <w:rsid w:val="00D22B2B"/>
    <w:rsid w:val="00D83E04"/>
    <w:rsid w:val="00E56AE9"/>
    <w:rsid w:val="00EF77A3"/>
    <w:rsid w:val="00F30FE7"/>
    <w:rsid w:val="00F57408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CBAF"/>
  <w15:chartTrackingRefBased/>
  <w15:docId w15:val="{36FF01DE-13D2-4597-A85E-13B9E9C3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B4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B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77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ch.instante.justice.md/ro/news-arch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SOHOO</dc:creator>
  <cp:keywords/>
  <dc:description/>
  <cp:lastModifiedBy>SOHOO</cp:lastModifiedBy>
  <cp:revision>15</cp:revision>
  <dcterms:created xsi:type="dcterms:W3CDTF">2022-09-02T12:37:00Z</dcterms:created>
  <dcterms:modified xsi:type="dcterms:W3CDTF">2022-11-02T10:02:00Z</dcterms:modified>
</cp:coreProperties>
</file>